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600" w:lineRule="exact"/>
        <w:ind w:firstLine="1040" w:firstLineChars="200"/>
        <w:jc w:val="center"/>
        <w:textAlignment w:val="auto"/>
        <w:rPr>
          <w:rFonts w:hint="eastAsia" w:eastAsia="方正小标宋_GBK"/>
          <w:b w:val="0"/>
          <w:bCs w:val="0"/>
          <w:sz w:val="52"/>
          <w:szCs w:val="52"/>
          <w:lang w:val="en-US" w:eastAsia="zh-CN"/>
        </w:rPr>
      </w:pPr>
      <w:r>
        <w:rPr>
          <w:rFonts w:hint="eastAsia" w:eastAsia="方正小标宋_GBK"/>
          <w:b w:val="0"/>
          <w:bCs w:val="0"/>
          <w:sz w:val="52"/>
          <w:szCs w:val="52"/>
          <w:lang w:val="en-US" w:eastAsia="zh-CN"/>
        </w:rPr>
        <w:t>简介</w:t>
      </w:r>
    </w:p>
    <w:p>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eastAsia="方正小标宋_GBK"/>
          <w:b w:val="0"/>
          <w:bCs w:val="0"/>
          <w:sz w:val="30"/>
          <w:szCs w:val="30"/>
          <w:lang w:val="en-US" w:eastAsia="zh-CN"/>
        </w:rPr>
      </w:pPr>
      <w:r>
        <w:rPr>
          <w:rFonts w:hint="eastAsia" w:eastAsia="方正小标宋_GBK"/>
          <w:b w:val="0"/>
          <w:bCs w:val="0"/>
          <w:sz w:val="30"/>
          <w:szCs w:val="30"/>
          <w:lang w:val="en-US" w:eastAsia="zh-CN"/>
        </w:rPr>
        <w:t>江苏省无锡市微力电机有限公司是一家专注于防爆电气产品的研究，开发.生产及销售的科技型企业。公司现址：江苏省无锡市惠山经济开发区堰桥配套区堰翔路37号。主要经营范围：电机，电子工业专用设备及配件，通用设备及配件的制造，加工，销售（依法须批准的项目，经相关部门批准后方可展开经营活动）。</w:t>
      </w:r>
    </w:p>
    <w:p>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eastAsia="方正小标宋_GBK"/>
          <w:b w:val="0"/>
          <w:bCs w:val="0"/>
          <w:sz w:val="30"/>
          <w:szCs w:val="30"/>
          <w:lang w:val="en-US" w:eastAsia="zh-CN"/>
        </w:rPr>
      </w:pPr>
      <w:r>
        <w:rPr>
          <w:rFonts w:hint="eastAsia" w:eastAsia="方正小标宋_GBK"/>
          <w:b w:val="0"/>
          <w:bCs w:val="0"/>
          <w:sz w:val="30"/>
          <w:szCs w:val="30"/>
          <w:lang w:val="en-US" w:eastAsia="zh-CN"/>
        </w:rPr>
        <w:t>主要产品有防爆变频电机专用通风机，防爆电机附件生产，年产30余万/套。企业现有职工51人，高级工程师5人。公司与</w:t>
      </w:r>
      <w:r>
        <w:rPr>
          <w:rFonts w:hint="default" w:eastAsia="方正小标宋_GBK"/>
          <w:b w:val="0"/>
          <w:bCs w:val="0"/>
          <w:sz w:val="30"/>
          <w:szCs w:val="30"/>
          <w:lang w:val="en-US" w:eastAsia="zh-CN"/>
        </w:rPr>
        <w:t>国家防爆电气质量检测中心</w:t>
      </w:r>
      <w:r>
        <w:rPr>
          <w:rFonts w:hint="eastAsia" w:eastAsia="方正小标宋_GBK"/>
          <w:b w:val="0"/>
          <w:bCs w:val="0"/>
          <w:sz w:val="30"/>
          <w:szCs w:val="30"/>
          <w:lang w:val="en-US" w:eastAsia="zh-CN"/>
        </w:rPr>
        <w:t>（国家防爆）、</w:t>
      </w:r>
      <w:r>
        <w:rPr>
          <w:rFonts w:hint="default" w:eastAsia="方正小标宋_GBK"/>
          <w:b w:val="0"/>
          <w:bCs w:val="0"/>
          <w:sz w:val="30"/>
          <w:szCs w:val="30"/>
          <w:lang w:val="en-US" w:eastAsia="zh-CN"/>
        </w:rPr>
        <w:t>国家防爆电气质量检测中心</w:t>
      </w:r>
      <w:r>
        <w:rPr>
          <w:rFonts w:hint="eastAsia" w:eastAsia="方正小标宋_GBK"/>
          <w:b w:val="0"/>
          <w:bCs w:val="0"/>
          <w:sz w:val="30"/>
          <w:szCs w:val="30"/>
          <w:lang w:val="en-US" w:eastAsia="zh-CN"/>
        </w:rPr>
        <w:t>（天津）、中国石油与化工电气产品防爆质量监督检验中心研究院等建立了密切合作关系，</w:t>
      </w:r>
      <w:r>
        <w:rPr>
          <w:rFonts w:hint="default" w:eastAsia="方正小标宋_GBK"/>
          <w:b w:val="0"/>
          <w:bCs w:val="0"/>
          <w:sz w:val="30"/>
          <w:szCs w:val="30"/>
          <w:lang w:val="en-US" w:eastAsia="zh-CN"/>
        </w:rPr>
        <w:t>对</w:t>
      </w:r>
      <w:r>
        <w:rPr>
          <w:rFonts w:hint="eastAsia" w:eastAsia="方正小标宋_GBK"/>
          <w:b w:val="0"/>
          <w:bCs w:val="0"/>
          <w:sz w:val="30"/>
          <w:szCs w:val="30"/>
          <w:lang w:val="en-US" w:eastAsia="zh-CN"/>
        </w:rPr>
        <w:t>前沿</w:t>
      </w:r>
      <w:r>
        <w:rPr>
          <w:rFonts w:hint="default" w:eastAsia="方正小标宋_GBK"/>
          <w:b w:val="0"/>
          <w:bCs w:val="0"/>
          <w:sz w:val="30"/>
          <w:szCs w:val="30"/>
          <w:lang w:val="en-US" w:eastAsia="zh-CN"/>
        </w:rPr>
        <w:t>的防爆电气技术</w:t>
      </w:r>
      <w:r>
        <w:rPr>
          <w:rFonts w:hint="eastAsia" w:eastAsia="方正小标宋_GBK"/>
          <w:b w:val="0"/>
          <w:bCs w:val="0"/>
          <w:sz w:val="30"/>
          <w:szCs w:val="30"/>
          <w:lang w:val="en-US" w:eastAsia="zh-CN"/>
        </w:rPr>
        <w:t>提供坚实</w:t>
      </w:r>
      <w:r>
        <w:rPr>
          <w:rFonts w:hint="default" w:eastAsia="方正小标宋_GBK"/>
          <w:b w:val="0"/>
          <w:bCs w:val="0"/>
          <w:sz w:val="30"/>
          <w:szCs w:val="30"/>
          <w:lang w:val="en-US" w:eastAsia="zh-CN"/>
        </w:rPr>
        <w:t>指导</w:t>
      </w:r>
      <w:r>
        <w:rPr>
          <w:rFonts w:hint="eastAsia" w:eastAsia="方正小标宋_GBK"/>
          <w:b w:val="0"/>
          <w:bCs w:val="0"/>
          <w:sz w:val="30"/>
          <w:szCs w:val="30"/>
          <w:lang w:val="en-US" w:eastAsia="zh-CN"/>
        </w:rPr>
        <w:t>。</w:t>
      </w:r>
    </w:p>
    <w:p>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eastAsia="方正小标宋_GBK"/>
          <w:b w:val="0"/>
          <w:bCs w:val="0"/>
          <w:sz w:val="30"/>
          <w:szCs w:val="30"/>
          <w:lang w:val="en-US" w:eastAsia="zh-CN"/>
        </w:rPr>
      </w:pPr>
      <w:r>
        <w:rPr>
          <w:rFonts w:hint="eastAsia" w:eastAsia="方正小标宋_GBK"/>
          <w:b w:val="0"/>
          <w:bCs w:val="0"/>
          <w:sz w:val="30"/>
          <w:szCs w:val="30"/>
          <w:lang w:val="en-US" w:eastAsia="zh-CN"/>
        </w:rPr>
        <w:t>于2018年自主研发产品取得防爆合格证，同年获得全国工业产品生产许可证，ISO9001质量管理体系认证。2021年全系列防爆产品获得防爆工业产品CCC认证，实现覆盖全系列防爆产品生产资格。</w:t>
      </w:r>
    </w:p>
    <w:p>
      <w:pPr>
        <w:ind w:firstLine="600" w:firstLineChars="200"/>
        <w:rPr>
          <w:rFonts w:ascii="宋体" w:hAnsi="宋体"/>
          <w:sz w:val="30"/>
          <w:szCs w:val="30"/>
        </w:rPr>
      </w:pPr>
      <w:r>
        <w:rPr>
          <w:rStyle w:val="5"/>
          <w:rFonts w:hint="eastAsia" w:ascii="宋体" w:hAnsi="宋体"/>
          <w:sz w:val="30"/>
          <w:szCs w:val="30"/>
        </w:rPr>
        <w:t>微力</w:t>
      </w:r>
      <w:r>
        <w:rPr>
          <w:rStyle w:val="5"/>
          <w:rFonts w:ascii="宋体" w:hAnsi="宋体"/>
          <w:sz w:val="30"/>
          <w:szCs w:val="30"/>
        </w:rPr>
        <w:t>公司本着“</w:t>
      </w:r>
      <w:r>
        <w:rPr>
          <w:rStyle w:val="5"/>
          <w:rFonts w:hint="eastAsia" w:ascii="宋体" w:hAnsi="宋体"/>
          <w:sz w:val="30"/>
          <w:szCs w:val="30"/>
        </w:rPr>
        <w:t>质量第一、用户至上</w:t>
      </w:r>
      <w:r>
        <w:rPr>
          <w:rStyle w:val="5"/>
          <w:rFonts w:ascii="宋体" w:hAnsi="宋体"/>
          <w:sz w:val="30"/>
          <w:szCs w:val="30"/>
        </w:rPr>
        <w:t>”为服务宗旨</w:t>
      </w:r>
      <w:r>
        <w:rPr>
          <w:rStyle w:val="5"/>
          <w:rFonts w:hint="eastAsia" w:ascii="宋体" w:hAnsi="宋体"/>
          <w:sz w:val="30"/>
          <w:szCs w:val="30"/>
        </w:rPr>
        <w:t>，</w:t>
      </w:r>
      <w:r>
        <w:rPr>
          <w:rStyle w:val="5"/>
          <w:rFonts w:ascii="宋体" w:hAnsi="宋体"/>
          <w:sz w:val="30"/>
          <w:szCs w:val="30"/>
        </w:rPr>
        <w:t>为客户提供最先进、最具效益、最可靠的优质产品和服务</w:t>
      </w:r>
      <w:r>
        <w:rPr>
          <w:rStyle w:val="5"/>
          <w:rFonts w:hint="eastAsia" w:ascii="宋体" w:hAnsi="宋体"/>
          <w:sz w:val="30"/>
          <w:szCs w:val="30"/>
        </w:rPr>
        <w:t>，</w:t>
      </w:r>
      <w:r>
        <w:rPr>
          <w:rStyle w:val="5"/>
          <w:rFonts w:ascii="宋体" w:hAnsi="宋体"/>
          <w:sz w:val="30"/>
          <w:szCs w:val="30"/>
        </w:rPr>
        <w:t>期望与合作伙伴共创最佳效益和美好的未来</w:t>
      </w:r>
      <w:r>
        <w:rPr>
          <w:rFonts w:ascii="宋体" w:hAnsi="宋体"/>
          <w:sz w:val="30"/>
          <w:szCs w:val="30"/>
        </w:rPr>
        <w:t>……</w:t>
      </w:r>
    </w:p>
    <w:p>
      <w:pPr>
        <w:pStyle w:val="2"/>
        <w:rPr>
          <w:rFonts w:hint="eastAsia" w:eastAsia="宋体"/>
          <w:lang w:val="en-US" w:eastAsia="zh-CN"/>
        </w:rPr>
      </w:pPr>
      <w:r>
        <w:rPr>
          <w:rFonts w:hint="eastAsia" w:ascii="宋体" w:hAnsi="宋体"/>
          <w:sz w:val="30"/>
          <w:szCs w:val="30"/>
          <w:lang w:val="en-US" w:eastAsia="zh-CN"/>
        </w:rPr>
        <w:t xml:space="preserve">               无锡市微力电机有限公司</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TAwMzBlNTI5MDk1ZTU0Mzk3OWZiM2I5NDhmOTcifQ=="/>
  </w:docVars>
  <w:rsids>
    <w:rsidRoot w:val="718D0A85"/>
    <w:rsid w:val="228C50F8"/>
    <w:rsid w:val="235153AA"/>
    <w:rsid w:val="23550076"/>
    <w:rsid w:val="2D0901AC"/>
    <w:rsid w:val="3125073D"/>
    <w:rsid w:val="384F55F3"/>
    <w:rsid w:val="3D835972"/>
    <w:rsid w:val="718D0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style11"/>
    <w:basedOn w:val="4"/>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636</Characters>
  <Lines>0</Lines>
  <Paragraphs>0</Paragraphs>
  <TotalTime>3</TotalTime>
  <ScaleCrop>false</ScaleCrop>
  <LinksUpToDate>false</LinksUpToDate>
  <CharactersWithSpaces>636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2022-07-18T09:20:00Z</dcterms:created>
  <dc:creator>笑看人生</dc:creator>
  <cp:lastModifiedBy>微力无边</cp:lastModifiedBy>
  <dcterms:modified xsi:type="dcterms:W3CDTF">2023-09-25T02:04:57Z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7CC0D4515F024D338CD2F81B3099DA40_13</vt:lpwstr>
  </property>
</Properties>
</file>